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5b9bd5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1128589" cy="902893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589" cy="9028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5219700" cy="6667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40913" y="3451388"/>
                          <a:ext cx="52101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Règlement classe de vente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NOFON OPEN  Championship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5219700" cy="66675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color w:val="5b9bd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Responsable : Ingrid Liekens e-mail : ingrid.liekens@telenet.be     GSM : 0478/226949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La salle de vente est ouverte après le vernissage à partir de 11h30.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Fermeture de la salle de vente dimanche 22/12 à 15h00.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Délogement des oiseaux non-vendus dimanche 22/12 à 15h00.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Général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Chaque amateur peut vendre des oiseaux.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Les oiseaux vendus ne peuvent quitter la salle de vente qu’en boîte en carton.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Aucune boîte, avec ou sans oiseau, peut entrer dans la salle d’expo.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Aucun cageot n’est autorisé dans l’expo, même pour les vendeurs.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La classe de vente est réservée aux amateurs et aux éleveurs qui sont membres d'une des fédérations agréées par la COM.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Des cages spéciales pour les perruches et les grands oiseaux sont disponibles.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Des étagères spéciales sont prévues pour les cages spéciales.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b w:val="1"/>
          <w:sz w:val="22"/>
          <w:szCs w:val="22"/>
          <w:rtl w:val="0"/>
        </w:rPr>
        <w:t xml:space="preserve">irectives aux vendeurs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Chaque cage doit porter un label délivré par l'organisation.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Il peut s’agir également d’une étiquette personnelle sur laquelle l'organisation placera le numéro de la cage.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Il y a un maximum de deux oiseaux par cage, pas plus.  Deux oiseaux dans une cage signifie une vente par couple; un oiseau est   une vente seule.  Les cageots ne sont pas autorisés.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Les cages doivent être propres.  Des cages en carton peuvent être louées sur place au prix de 2 €.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Les étiquettes indiquent le prix de vente et le nom du ou des oiseaux et doivent être collées sur les cages par le vendeur.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Les cages doivent être prévues en nourriture pour 24 heures.</w:t>
        <w:br w:type="textWrapping"/>
        <w:t xml:space="preserve">- Les fontaines sont fournies  par l'organisation.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Il n'y a aucun frais.</w:t>
        <w:br w:type="textWrapping"/>
      </w:r>
    </w:p>
    <w:p w:rsidR="00000000" w:rsidDel="00000000" w:rsidP="00000000" w:rsidRDefault="00000000" w:rsidRPr="00000000" w14:paraId="0000001B">
      <w:pPr>
        <w:tabs>
          <w:tab w:val="left" w:leader="none" w:pos="18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Notes importantes</w:t>
      </w:r>
    </w:p>
    <w:p w:rsidR="00000000" w:rsidDel="00000000" w:rsidP="00000000" w:rsidRDefault="00000000" w:rsidRPr="00000000" w14:paraId="0000001C">
      <w:pPr>
        <w:tabs>
          <w:tab w:val="left" w:leader="none" w:pos="180"/>
        </w:tabs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D">
      <w:pPr>
        <w:tabs>
          <w:tab w:val="left" w:leader="none" w:pos="180"/>
        </w:tabs>
        <w:rPr/>
      </w:pPr>
      <w:r w:rsidDel="00000000" w:rsidR="00000000" w:rsidRPr="00000000">
        <w:rPr>
          <w:rtl w:val="0"/>
        </w:rPr>
        <w:t xml:space="preserve">- Le formulaire d'inscription doit être rempli correctement. Les inscriptions se font sur place.  Enlogement des oiseaux mercredi 18/12 de 14h00 à 22h00 et le vendredi 20/12 de 14h00 à 20h00</w:t>
      </w:r>
    </w:p>
    <w:p w:rsidR="00000000" w:rsidDel="00000000" w:rsidP="00000000" w:rsidRDefault="00000000" w:rsidRPr="00000000" w14:paraId="0000001E">
      <w:pPr>
        <w:tabs>
          <w:tab w:val="left" w:leader="none" w:pos="180"/>
        </w:tabs>
        <w:rPr/>
      </w:pPr>
      <w:r w:rsidDel="00000000" w:rsidR="00000000" w:rsidRPr="00000000">
        <w:rPr>
          <w:rtl w:val="0"/>
        </w:rPr>
        <w:t xml:space="preserve">- Utilisez uniquement le bulletin d'inscription de l'organisation.</w:t>
      </w:r>
    </w:p>
    <w:p w:rsidR="00000000" w:rsidDel="00000000" w:rsidP="00000000" w:rsidRDefault="00000000" w:rsidRPr="00000000" w14:paraId="0000001F">
      <w:pPr>
        <w:tabs>
          <w:tab w:val="left" w:leader="none" w:pos="180"/>
        </w:tabs>
        <w:rPr/>
      </w:pPr>
      <w:r w:rsidDel="00000000" w:rsidR="00000000" w:rsidRPr="00000000">
        <w:rPr>
          <w:rtl w:val="0"/>
        </w:rPr>
        <w:t xml:space="preserve">- Écrivez clairement et sans ratures.                                                                                                                                                                 - - - - Seuls les oiseaux en bonne santé sont admis. Les organisateurs ne sont pas responsables en cas de vol, de mort ou de fuite.</w:t>
      </w:r>
    </w:p>
    <w:p w:rsidR="00000000" w:rsidDel="00000000" w:rsidP="00000000" w:rsidRDefault="00000000" w:rsidRPr="00000000" w14:paraId="00000020">
      <w:pPr>
        <w:tabs>
          <w:tab w:val="left" w:leader="none" w:pos="180"/>
        </w:tabs>
        <w:rPr/>
      </w:pPr>
      <w:r w:rsidDel="00000000" w:rsidR="00000000" w:rsidRPr="00000000">
        <w:rPr>
          <w:rtl w:val="0"/>
        </w:rPr>
        <w:t xml:space="preserve">- Pour les oiseaux qui ont besoin de certaines vaccinations, les papiers doivent être donnés.  Il en est de même  pour les oiseaux nécessitant une nourriture spéciale.</w:t>
      </w:r>
    </w:p>
    <w:p w:rsidR="00000000" w:rsidDel="00000000" w:rsidP="00000000" w:rsidRDefault="00000000" w:rsidRPr="00000000" w14:paraId="00000021">
      <w:pPr>
        <w:tabs>
          <w:tab w:val="left" w:leader="none" w:pos="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Important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- 10% du montant des oiseaux vendus sera prélevé par l'organisation.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Le paiement sera effectué le dimanche soir.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Les lois de la région flamande et wallonne vont être appliquées aux oiseaux européens. L'organisation n’est pas responsable en cas de non-respect de ces lois.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</w:rPr>
        <w:drawing>
          <wp:inline distB="0" distT="0" distL="0" distR="0">
            <wp:extent cx="1085556" cy="88094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38750" cy="876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31388" y="3346613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CLASSE DE VENTE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– Championship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1416.0000610351562" w:right="0" w:firstLine="141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ORANISATION PAR: “ NOFON ASBL.”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à CC Klein Boom le 21 &amp; 22 décembre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38750" cy="8763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 et prénom de l’amateur :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…………………………………………………………………….………             Tel.: 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  <w:tab w:val="left" w:leader="none" w:pos="5103"/>
          <w:tab w:val="right" w:leader="none" w:pos="6946"/>
          <w:tab w:val="left" w:leader="none" w:pos="7088"/>
          <w:tab w:val="right" w:leader="none" w:pos="10773"/>
        </w:tabs>
        <w:spacing w:line="400" w:lineRule="auto"/>
        <w:ind w:left="-426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Adresse : ............................................................... Code postale ............. Commune: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2E">
      <w:pPr>
        <w:tabs>
          <w:tab w:val="left" w:leader="none" w:pos="567"/>
          <w:tab w:val="right" w:leader="none" w:pos="5529"/>
          <w:tab w:val="left" w:leader="none" w:pos="5670"/>
          <w:tab w:val="right" w:leader="none" w:pos="7230"/>
          <w:tab w:val="left" w:leader="none" w:pos="7371"/>
          <w:tab w:val="right" w:leader="none" w:pos="10773"/>
        </w:tabs>
        <w:spacing w:line="40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Formulaire à remplir intégralement en lettres capitales  </w:t>
      </w: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……………….………………….......................................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48" w:tblpY="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1418"/>
        <w:gridCol w:w="4140"/>
        <w:gridCol w:w="1955"/>
        <w:gridCol w:w="1446"/>
        <w:tblGridChange w:id="0">
          <w:tblGrid>
            <w:gridCol w:w="817"/>
            <w:gridCol w:w="1418"/>
            <w:gridCol w:w="4140"/>
            <w:gridCol w:w="1955"/>
            <w:gridCol w:w="1446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Nr.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Numéro de cage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Nom d’oiseau (des oiseaux) - indiquez le sexe et la couleur. En cas de vente par couples, indiquez deux oiseaux par numéro de cage    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Prix demandé € 00,00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bfbfbf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Les paires ne sont vendues que par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 couple dans une cage ne peut être vendu qu'en couple.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€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Paiement 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5731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sur place à partir de 16 h.    Montant reçu :   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- 10%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€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Oiseaux invendus 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Retour des oiseaux          Oiseaux reçus :     …………………..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recevoir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fr-FR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F238BF"/>
    <w:pPr>
      <w:spacing w:after="0" w:line="280" w:lineRule="atLeast"/>
    </w:pPr>
    <w:rPr>
      <w:sz w:val="20"/>
      <w:szCs w:val="20"/>
      <w:lang w:val="nl-N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Lijstalinea">
    <w:name w:val="List Paragraph"/>
    <w:basedOn w:val="Standaard"/>
    <w:uiPriority w:val="34"/>
    <w:qFormat w:val="1"/>
    <w:rsid w:val="00F238BF"/>
    <w:pPr>
      <w:ind w:left="720"/>
      <w:contextualSpacing w:val="1"/>
    </w:pPr>
  </w:style>
  <w:style w:type="character" w:styleId="Hyperlink">
    <w:name w:val="Hyperlink"/>
    <w:basedOn w:val="Standaardalinea-lettertype"/>
    <w:uiPriority w:val="99"/>
    <w:unhideWhenUsed w:val="1"/>
    <w:rsid w:val="00F23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1C6EA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RQYH+hFZVuUtTEci1cN7xKMsA==">CgMxLjA4AHIhMUZOMnBuUFRsNFVIWEhmQl84ZlFoc2NJdnBIRXh3Yjdv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2024-06-27T10:01:00Z</dcterms:created>
  <dc:creator>Van Peteghem Guy</dc:creator>
</cp:coreProperties>
</file>